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667986" w14:textId="38F1A5B5" w:rsidR="00463675" w:rsidRDefault="00A70659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A70659">
        <w:rPr>
          <w:rFonts w:ascii="Arial" w:hAnsi="Arial" w:cs="Arial"/>
          <w:b/>
          <w:bCs/>
          <w:sz w:val="22"/>
        </w:rPr>
        <w:t xml:space="preserve">3GPP TSG-SA3 Meeting </w:t>
      </w:r>
      <w:r w:rsidR="001A0904">
        <w:rPr>
          <w:rFonts w:ascii="Arial" w:hAnsi="Arial" w:cs="Arial"/>
          <w:b/>
          <w:bCs/>
          <w:sz w:val="22"/>
        </w:rPr>
        <w:t>#98bis-e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181C9A" w:rsidRPr="00101097">
        <w:rPr>
          <w:rFonts w:ascii="Arial" w:hAnsi="Arial" w:cs="Arial"/>
          <w:b/>
          <w:bCs/>
          <w:sz w:val="22"/>
        </w:rPr>
        <w:t>S3-</w:t>
      </w:r>
      <w:r w:rsidR="003137E4">
        <w:rPr>
          <w:rFonts w:ascii="Arial" w:hAnsi="Arial" w:cs="Arial"/>
          <w:b/>
          <w:bCs/>
          <w:sz w:val="22"/>
        </w:rPr>
        <w:t>20</w:t>
      </w:r>
      <w:r w:rsidR="00A811D9">
        <w:rPr>
          <w:rFonts w:ascii="Arial" w:hAnsi="Arial" w:cs="Arial"/>
          <w:b/>
          <w:bCs/>
          <w:sz w:val="22"/>
        </w:rPr>
        <w:t>0738</w:t>
      </w:r>
    </w:p>
    <w:p w14:paraId="6D510097" w14:textId="713F7D38" w:rsidR="00463675" w:rsidRDefault="00A70659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A70659">
        <w:rPr>
          <w:rFonts w:ascii="Arial" w:hAnsi="Arial" w:cs="Arial"/>
          <w:b/>
          <w:sz w:val="24"/>
        </w:rPr>
        <w:t>e-meeting, 14 – 17 April 2020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4DD24368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4628E" w:rsidRPr="0064628E">
        <w:rPr>
          <w:rFonts w:ascii="Arial" w:hAnsi="Arial" w:cs="Arial"/>
          <w:b/>
          <w:color w:val="FF0000"/>
        </w:rPr>
        <w:t xml:space="preserve">DRAFT </w:t>
      </w:r>
      <w:r w:rsidR="001F418C">
        <w:rPr>
          <w:rFonts w:ascii="Arial" w:hAnsi="Arial" w:cs="Arial"/>
          <w:bCs/>
          <w:lang w:val="en-US"/>
        </w:rPr>
        <w:t>LS on UP IP</w:t>
      </w:r>
    </w:p>
    <w:p w14:paraId="6CCFE39C" w14:textId="3CBA100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E5BD03A" w14:textId="423FC642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3500E8" w:rsidRPr="003500E8">
        <w:rPr>
          <w:rFonts w:ascii="Arial" w:hAnsi="Arial" w:cs="Arial"/>
          <w:bCs/>
          <w:lang w:val="en-US"/>
        </w:rPr>
        <w:t>1</w:t>
      </w:r>
      <w:r w:rsidR="003137E4">
        <w:rPr>
          <w:rFonts w:ascii="Arial" w:hAnsi="Arial" w:cs="Arial"/>
          <w:bCs/>
          <w:lang w:val="en-US"/>
        </w:rPr>
        <w:t>6</w:t>
      </w:r>
    </w:p>
    <w:p w14:paraId="23504B51" w14:textId="0412718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F418C">
        <w:rPr>
          <w:rFonts w:ascii="Arial" w:hAnsi="Arial" w:cs="Arial"/>
          <w:bCs/>
          <w:lang w:val="en-US"/>
        </w:rPr>
        <w:t>FS_UP_IP_Sec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677F047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513EDE">
        <w:rPr>
          <w:rFonts w:ascii="Arial" w:hAnsi="Arial" w:cs="Arial"/>
          <w:bCs/>
          <w:color w:val="FF0000"/>
        </w:rPr>
        <w:t xml:space="preserve">Huawei to be </w:t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659F18C6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F418C">
        <w:rPr>
          <w:rFonts w:ascii="Arial" w:hAnsi="Arial" w:cs="Arial"/>
          <w:bCs/>
        </w:rPr>
        <w:t xml:space="preserve">SA2, </w:t>
      </w:r>
      <w:r w:rsidR="00BF2D05">
        <w:rPr>
          <w:rFonts w:ascii="Arial" w:hAnsi="Arial" w:cs="Arial"/>
          <w:bCs/>
          <w:lang w:val="en-US"/>
        </w:rPr>
        <w:t>RAN2</w:t>
      </w:r>
      <w:r w:rsidR="00101097">
        <w:rPr>
          <w:rFonts w:ascii="Arial" w:hAnsi="Arial" w:cs="Arial"/>
          <w:bCs/>
          <w:lang w:val="en-US"/>
        </w:rPr>
        <w:t>, RAN3</w:t>
      </w:r>
      <w:r w:rsidR="001F418C">
        <w:rPr>
          <w:rFonts w:ascii="Arial" w:hAnsi="Arial" w:cs="Arial"/>
          <w:bCs/>
          <w:lang w:val="en-US"/>
        </w:rPr>
        <w:t>, CT1</w:t>
      </w:r>
    </w:p>
    <w:p w14:paraId="1659CE7F" w14:textId="324C1C1B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766C8E18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024BD">
        <w:rPr>
          <w:rFonts w:cs="Arial"/>
          <w:b w:val="0"/>
          <w:bCs/>
          <w:lang w:eastAsia="zh-CN"/>
        </w:rPr>
        <w:t>R</w:t>
      </w:r>
      <w:r w:rsidR="00B024BD">
        <w:rPr>
          <w:rFonts w:cs="Arial" w:hint="eastAsia"/>
          <w:b w:val="0"/>
          <w:bCs/>
          <w:lang w:eastAsia="zh-CN"/>
        </w:rPr>
        <w:t>ong</w:t>
      </w:r>
      <w:r w:rsidR="00B024BD">
        <w:rPr>
          <w:rFonts w:cs="Arial"/>
          <w:b w:val="0"/>
          <w:bCs/>
          <w:lang w:eastAsia="zh-CN"/>
        </w:rPr>
        <w:t xml:space="preserve"> W</w:t>
      </w:r>
      <w:r w:rsidR="00B024BD">
        <w:rPr>
          <w:rFonts w:cs="Arial" w:hint="eastAsia"/>
          <w:b w:val="0"/>
          <w:bCs/>
          <w:lang w:eastAsia="zh-CN"/>
        </w:rPr>
        <w:t>u</w:t>
      </w:r>
    </w:p>
    <w:p w14:paraId="7E8039C7" w14:textId="1AD473C3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B024BD">
        <w:rPr>
          <w:rFonts w:ascii="Arial" w:hAnsi="Arial" w:cs="Arial"/>
          <w:bCs/>
        </w:rPr>
        <w:t>+86 18620302459</w:t>
      </w:r>
    </w:p>
    <w:p w14:paraId="183577B0" w14:textId="3729DE8D" w:rsidR="00463675" w:rsidRPr="00715AEF" w:rsidRDefault="00463675">
      <w:pPr>
        <w:pStyle w:val="7"/>
        <w:tabs>
          <w:tab w:val="left" w:pos="2268"/>
        </w:tabs>
        <w:ind w:left="567"/>
        <w:rPr>
          <w:rStyle w:val="ab"/>
          <w:u w:val="none"/>
        </w:rPr>
      </w:pPr>
      <w:r w:rsidRPr="00715AEF">
        <w:rPr>
          <w:rStyle w:val="ab"/>
          <w:u w:val="none"/>
        </w:rPr>
        <w:t>E-mail Address:</w:t>
      </w:r>
      <w:r w:rsidRPr="00715AEF">
        <w:rPr>
          <w:rStyle w:val="ab"/>
          <w:u w:val="none"/>
        </w:rPr>
        <w:tab/>
      </w:r>
      <w:r w:rsidR="00B024BD">
        <w:rPr>
          <w:rStyle w:val="ab"/>
          <w:u w:val="none"/>
          <w:lang w:eastAsia="zh-CN"/>
        </w:rPr>
        <w:t>raina.wu@huawei.com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142800C6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119AA" w:rsidRPr="00101097">
        <w:rPr>
          <w:rFonts w:ascii="Arial" w:hAnsi="Arial" w:cs="Arial"/>
          <w:bCs/>
        </w:rPr>
        <w:t>S3-</w:t>
      </w:r>
      <w:r w:rsidR="003137E4">
        <w:rPr>
          <w:rFonts w:ascii="Arial" w:hAnsi="Arial" w:cs="Arial"/>
          <w:bCs/>
        </w:rPr>
        <w:t>20</w:t>
      </w:r>
      <w:r w:rsidR="00A811D9">
        <w:rPr>
          <w:rFonts w:ascii="Arial" w:hAnsi="Arial" w:cs="Arial"/>
          <w:bCs/>
        </w:rPr>
        <w:t>0737</w:t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BCC3919" w14:textId="57C44192" w:rsidR="00397704" w:rsidRDefault="00513EDE" w:rsidP="00D804A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SA3 has </w:t>
      </w:r>
      <w:r w:rsidR="00A945CF">
        <w:rPr>
          <w:rFonts w:ascii="Arial" w:hAnsi="Arial" w:cs="Arial"/>
          <w:bCs/>
        </w:rPr>
        <w:t xml:space="preserve">discussed </w:t>
      </w:r>
      <w:r w:rsidR="001F418C">
        <w:rPr>
          <w:rFonts w:ascii="Arial" w:hAnsi="Arial" w:cs="Arial"/>
          <w:bCs/>
        </w:rPr>
        <w:t xml:space="preserve">LS </w:t>
      </w:r>
      <w:r w:rsidR="00B024BD">
        <w:rPr>
          <w:rFonts w:ascii="Arial" w:hAnsi="Arial" w:cs="Arial"/>
          <w:bCs/>
        </w:rPr>
        <w:t>S3-200430 “</w:t>
      </w:r>
      <w:r w:rsidR="00B024BD" w:rsidRPr="00B024BD">
        <w:rPr>
          <w:rFonts w:ascii="Arial" w:hAnsi="Arial" w:cs="Arial"/>
          <w:bCs/>
        </w:rPr>
        <w:t>Mandatory User Plane Integrity for 5G</w:t>
      </w:r>
      <w:r w:rsidR="00B024BD">
        <w:rPr>
          <w:rFonts w:ascii="Arial" w:hAnsi="Arial" w:cs="Arial"/>
          <w:bCs/>
        </w:rPr>
        <w:t>” from GSMA</w:t>
      </w:r>
      <w:r w:rsidR="00397704">
        <w:rPr>
          <w:rFonts w:ascii="Arial" w:hAnsi="Arial" w:cs="Arial"/>
          <w:bCs/>
        </w:rPr>
        <w:t>.</w:t>
      </w:r>
      <w:r w:rsidR="00B024BD">
        <w:rPr>
          <w:rFonts w:ascii="Arial" w:hAnsi="Arial" w:cs="Arial" w:hint="eastAsia"/>
          <w:bCs/>
          <w:lang w:eastAsia="zh-CN"/>
        </w:rPr>
        <w:t xml:space="preserve"> </w:t>
      </w:r>
      <w:r w:rsidR="00B024BD">
        <w:rPr>
          <w:rFonts w:ascii="Arial" w:hAnsi="Arial" w:cs="Arial"/>
          <w:bCs/>
        </w:rPr>
        <w:t>In order to achieve GSMA’s action to 3GPP “</w:t>
      </w:r>
      <w:r w:rsidR="00B024BD" w:rsidRPr="00B024BD">
        <w:rPr>
          <w:rFonts w:ascii="Arial" w:hAnsi="Arial" w:cs="Arial"/>
          <w:bCs/>
          <w:i/>
        </w:rPr>
        <w:t>have mandatory support of full-rate user plane integrity protection for all UEs supporting NR connected to the 5GC</w:t>
      </w:r>
      <w:r w:rsidR="00B024BD">
        <w:rPr>
          <w:rFonts w:ascii="Arial" w:hAnsi="Arial" w:cs="Arial"/>
          <w:bCs/>
        </w:rPr>
        <w:t>”, SA3 endorsed S3-200</w:t>
      </w:r>
      <w:r w:rsidR="00047C29">
        <w:rPr>
          <w:rFonts w:ascii="Arial" w:hAnsi="Arial" w:cs="Arial"/>
          <w:bCs/>
        </w:rPr>
        <w:t>737</w:t>
      </w:r>
      <w:r w:rsidR="00B024BD">
        <w:rPr>
          <w:rFonts w:ascii="Arial" w:hAnsi="Arial" w:cs="Arial"/>
          <w:bCs/>
        </w:rPr>
        <w:t xml:space="preserve"> in the attachment.</w:t>
      </w:r>
    </w:p>
    <w:p w14:paraId="52B10A12" w14:textId="338B9460" w:rsidR="00B024BD" w:rsidRDefault="00B024BD" w:rsidP="00D804AA">
      <w:pPr>
        <w:rPr>
          <w:rFonts w:ascii="Arial" w:hAnsi="Arial" w:cs="Arial"/>
          <w:bCs/>
        </w:rPr>
      </w:pPr>
    </w:p>
    <w:p w14:paraId="0DA6AAD2" w14:textId="5A75AE1E" w:rsidR="007F1DB9" w:rsidRDefault="007F1DB9" w:rsidP="00D804AA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SA3 endorsed the requirement that the UE and network shall support </w:t>
      </w:r>
      <w:r w:rsidR="00D4361D">
        <w:rPr>
          <w:rFonts w:ascii="Arial" w:hAnsi="Arial" w:cs="Arial"/>
          <w:bCs/>
          <w:lang w:eastAsia="zh-CN"/>
        </w:rPr>
        <w:t>user</w:t>
      </w:r>
      <w:r w:rsidR="00D4361D" w:rsidRPr="002C51B7">
        <w:rPr>
          <w:rFonts w:ascii="Arial" w:hAnsi="Arial" w:cs="Arial"/>
          <w:bCs/>
          <w:lang w:eastAsia="zh-CN"/>
        </w:rPr>
        <w:t>-</w:t>
      </w:r>
      <w:r w:rsidR="00D4361D">
        <w:rPr>
          <w:rFonts w:ascii="Arial" w:hAnsi="Arial" w:cs="Arial"/>
          <w:bCs/>
          <w:lang w:eastAsia="zh-CN"/>
        </w:rPr>
        <w:t>plane</w:t>
      </w:r>
      <w:r w:rsidR="00D4361D" w:rsidRPr="007F1DB9">
        <w:rPr>
          <w:rFonts w:ascii="Arial" w:hAnsi="Arial" w:cs="Arial"/>
          <w:bCs/>
          <w:lang w:eastAsia="zh-CN"/>
        </w:rPr>
        <w:t xml:space="preserve"> </w:t>
      </w:r>
      <w:r w:rsidRPr="007F1DB9">
        <w:rPr>
          <w:rFonts w:ascii="Arial" w:hAnsi="Arial" w:cs="Arial"/>
          <w:bCs/>
          <w:lang w:eastAsia="zh-CN"/>
        </w:rPr>
        <w:t>integrity protection and replay protection of user data for all supported data rates.</w:t>
      </w:r>
      <w:r>
        <w:rPr>
          <w:rFonts w:ascii="Arial" w:hAnsi="Arial" w:cs="Arial"/>
          <w:bCs/>
          <w:lang w:eastAsia="zh-CN"/>
        </w:rPr>
        <w:t xml:space="preserve"> However, </w:t>
      </w:r>
      <w:r w:rsidR="00B024BD">
        <w:rPr>
          <w:rFonts w:ascii="Arial" w:hAnsi="Arial" w:cs="Arial"/>
          <w:bCs/>
          <w:lang w:eastAsia="zh-CN"/>
        </w:rPr>
        <w:t>SA3 found th</w:t>
      </w:r>
      <w:r w:rsidR="00E7450B">
        <w:rPr>
          <w:rFonts w:ascii="Arial" w:hAnsi="Arial" w:cs="Arial"/>
          <w:bCs/>
          <w:lang w:eastAsia="zh-CN"/>
        </w:rPr>
        <w:t>at the integrity pro</w:t>
      </w:r>
      <w:r w:rsidR="001A0904">
        <w:rPr>
          <w:rFonts w:ascii="Arial" w:hAnsi="Arial" w:cs="Arial"/>
          <w:bCs/>
          <w:lang w:eastAsia="zh-CN"/>
        </w:rPr>
        <w:t xml:space="preserve"> </w:t>
      </w:r>
      <w:bookmarkStart w:id="0" w:name="_GoBack"/>
      <w:bookmarkEnd w:id="0"/>
      <w:r w:rsidR="00E7450B">
        <w:rPr>
          <w:rFonts w:ascii="Arial" w:hAnsi="Arial" w:cs="Arial"/>
          <w:bCs/>
          <w:lang w:eastAsia="zh-CN"/>
        </w:rPr>
        <w:t xml:space="preserve">tection maximum </w:t>
      </w:r>
      <w:r w:rsidR="00A82336" w:rsidRPr="00A82336">
        <w:rPr>
          <w:rFonts w:ascii="Arial" w:hAnsi="Arial" w:cs="Arial"/>
          <w:bCs/>
          <w:lang w:eastAsia="zh-CN"/>
        </w:rPr>
        <w:t xml:space="preserve">aggregate </w:t>
      </w:r>
      <w:r w:rsidR="00E7450B">
        <w:rPr>
          <w:rFonts w:ascii="Arial" w:hAnsi="Arial" w:cs="Arial"/>
          <w:bCs/>
          <w:lang w:eastAsia="zh-CN"/>
        </w:rPr>
        <w:t>data rate defined</w:t>
      </w:r>
      <w:r>
        <w:rPr>
          <w:rFonts w:ascii="Arial" w:hAnsi="Arial" w:cs="Arial"/>
          <w:bCs/>
          <w:lang w:eastAsia="zh-CN"/>
        </w:rPr>
        <w:t xml:space="preserve"> in SA2, RAN2, RAN3, CT1’s specification may </w:t>
      </w:r>
      <w:r w:rsidR="00E7450B">
        <w:rPr>
          <w:rFonts w:ascii="Arial" w:hAnsi="Arial" w:cs="Arial"/>
          <w:bCs/>
          <w:lang w:eastAsia="zh-CN"/>
        </w:rPr>
        <w:t>limit</w:t>
      </w:r>
      <w:r>
        <w:rPr>
          <w:rFonts w:ascii="Arial" w:hAnsi="Arial" w:cs="Arial"/>
          <w:bCs/>
          <w:lang w:eastAsia="zh-CN"/>
        </w:rPr>
        <w:t xml:space="preserve"> the requirement</w:t>
      </w:r>
      <w:r w:rsidR="00E7450B">
        <w:rPr>
          <w:rFonts w:ascii="Arial" w:hAnsi="Arial" w:cs="Arial"/>
          <w:bCs/>
          <w:lang w:eastAsia="zh-CN"/>
        </w:rPr>
        <w:t>. For example,</w:t>
      </w:r>
      <w:r>
        <w:rPr>
          <w:rFonts w:ascii="Arial" w:hAnsi="Arial" w:cs="Arial"/>
          <w:bCs/>
          <w:lang w:eastAsia="zh-CN"/>
        </w:rPr>
        <w:t xml:space="preserve"> </w:t>
      </w:r>
      <w:r w:rsidR="002C51B7">
        <w:rPr>
          <w:rFonts w:ascii="Arial" w:hAnsi="Arial" w:cs="Arial"/>
          <w:bCs/>
          <w:lang w:eastAsia="zh-CN"/>
        </w:rPr>
        <w:t xml:space="preserve">if the UE only reports </w:t>
      </w:r>
      <w:r w:rsidR="002C51B7" w:rsidRPr="002C51B7">
        <w:rPr>
          <w:rFonts w:ascii="Arial" w:hAnsi="Arial" w:cs="Arial"/>
          <w:bCs/>
          <w:lang w:eastAsia="zh-CN"/>
        </w:rPr>
        <w:t>64 kbps</w:t>
      </w:r>
      <w:r w:rsidR="002C51B7">
        <w:rPr>
          <w:rFonts w:ascii="Arial" w:hAnsi="Arial" w:cs="Arial"/>
          <w:bCs/>
          <w:lang w:eastAsia="zh-CN"/>
        </w:rPr>
        <w:t xml:space="preserve"> as</w:t>
      </w:r>
      <w:r w:rsidR="002C51B7" w:rsidRPr="002C51B7">
        <w:t xml:space="preserve"> </w:t>
      </w:r>
      <w:r w:rsidR="002C51B7" w:rsidRPr="002C51B7">
        <w:rPr>
          <w:rFonts w:ascii="Arial" w:hAnsi="Arial" w:cs="Arial"/>
          <w:bCs/>
          <w:lang w:eastAsia="zh-CN"/>
        </w:rPr>
        <w:t xml:space="preserve">maximum </w:t>
      </w:r>
      <w:r w:rsidR="00D4361D">
        <w:rPr>
          <w:rFonts w:ascii="Arial" w:hAnsi="Arial" w:cs="Arial"/>
          <w:bCs/>
          <w:lang w:eastAsia="zh-CN"/>
        </w:rPr>
        <w:t xml:space="preserve">aggregate </w:t>
      </w:r>
      <w:r w:rsidR="002C51B7" w:rsidRPr="002C51B7">
        <w:rPr>
          <w:rFonts w:ascii="Arial" w:hAnsi="Arial" w:cs="Arial"/>
          <w:bCs/>
          <w:lang w:eastAsia="zh-CN"/>
        </w:rPr>
        <w:t>data rate per UE for user-plane integrity protection for uplink and downlink</w:t>
      </w:r>
      <w:r w:rsidR="00E7450B">
        <w:rPr>
          <w:rFonts w:ascii="Arial" w:hAnsi="Arial" w:cs="Arial"/>
          <w:bCs/>
          <w:lang w:eastAsia="zh-CN"/>
        </w:rPr>
        <w:t xml:space="preserve">, the network may never activate </w:t>
      </w:r>
      <w:r w:rsidR="00D4361D">
        <w:rPr>
          <w:rFonts w:ascii="Arial" w:hAnsi="Arial" w:cs="Arial"/>
          <w:bCs/>
          <w:lang w:eastAsia="zh-CN"/>
        </w:rPr>
        <w:t>user</w:t>
      </w:r>
      <w:r w:rsidR="00D4361D" w:rsidRPr="002C51B7">
        <w:rPr>
          <w:rFonts w:ascii="Arial" w:hAnsi="Arial" w:cs="Arial"/>
          <w:bCs/>
          <w:lang w:eastAsia="zh-CN"/>
        </w:rPr>
        <w:t>-</w:t>
      </w:r>
      <w:r w:rsidR="00D4361D">
        <w:rPr>
          <w:rFonts w:ascii="Arial" w:hAnsi="Arial" w:cs="Arial"/>
          <w:bCs/>
          <w:lang w:eastAsia="zh-CN"/>
        </w:rPr>
        <w:t xml:space="preserve">plane </w:t>
      </w:r>
      <w:r w:rsidR="00E7450B">
        <w:rPr>
          <w:rFonts w:ascii="Arial" w:hAnsi="Arial" w:cs="Arial"/>
          <w:bCs/>
          <w:lang w:eastAsia="zh-CN"/>
        </w:rPr>
        <w:t>integrity protection for this UE</w:t>
      </w:r>
      <w:r>
        <w:rPr>
          <w:rFonts w:ascii="Arial" w:hAnsi="Arial" w:cs="Arial"/>
          <w:bCs/>
          <w:lang w:eastAsia="zh-CN"/>
        </w:rPr>
        <w:t>.</w:t>
      </w:r>
      <w:r w:rsidR="007D5822">
        <w:rPr>
          <w:rFonts w:ascii="Arial" w:hAnsi="Arial" w:cs="Arial"/>
          <w:bCs/>
          <w:lang w:eastAsia="zh-CN"/>
        </w:rPr>
        <w:t xml:space="preserve"> This limit makes UEs</w:t>
      </w:r>
      <w:r w:rsidR="004511BE">
        <w:rPr>
          <w:rFonts w:ascii="Arial" w:hAnsi="Arial" w:cs="Arial"/>
          <w:bCs/>
          <w:lang w:eastAsia="zh-CN"/>
        </w:rPr>
        <w:t xml:space="preserve"> almost</w:t>
      </w:r>
      <w:r w:rsidR="007D5822">
        <w:rPr>
          <w:rFonts w:ascii="Arial" w:hAnsi="Arial" w:cs="Arial"/>
          <w:bCs/>
          <w:lang w:eastAsia="zh-CN"/>
        </w:rPr>
        <w:t xml:space="preserve"> not support </w:t>
      </w:r>
      <w:r w:rsidR="00D4361D">
        <w:rPr>
          <w:rFonts w:ascii="Arial" w:hAnsi="Arial" w:cs="Arial"/>
          <w:bCs/>
          <w:lang w:eastAsia="zh-CN"/>
        </w:rPr>
        <w:t>user</w:t>
      </w:r>
      <w:r w:rsidR="00D4361D" w:rsidRPr="002C51B7">
        <w:rPr>
          <w:rFonts w:ascii="Arial" w:hAnsi="Arial" w:cs="Arial"/>
          <w:bCs/>
          <w:lang w:eastAsia="zh-CN"/>
        </w:rPr>
        <w:t>-</w:t>
      </w:r>
      <w:r w:rsidR="00D4361D">
        <w:rPr>
          <w:rFonts w:ascii="Arial" w:hAnsi="Arial" w:cs="Arial"/>
          <w:bCs/>
          <w:lang w:eastAsia="zh-CN"/>
        </w:rPr>
        <w:t xml:space="preserve">plane </w:t>
      </w:r>
      <w:r w:rsidR="007D5822">
        <w:rPr>
          <w:rFonts w:ascii="Arial" w:hAnsi="Arial" w:cs="Arial"/>
          <w:bCs/>
          <w:lang w:eastAsia="zh-CN"/>
        </w:rPr>
        <w:t>integrity protection.</w:t>
      </w:r>
    </w:p>
    <w:p w14:paraId="749FD336" w14:textId="77777777" w:rsidR="002C51B7" w:rsidRDefault="002C51B7" w:rsidP="00D804AA">
      <w:pPr>
        <w:rPr>
          <w:rFonts w:ascii="Arial" w:hAnsi="Arial" w:cs="Arial"/>
          <w:bCs/>
          <w:lang w:eastAsia="zh-CN"/>
        </w:rPr>
      </w:pPr>
    </w:p>
    <w:p w14:paraId="223A237B" w14:textId="2CD2B705" w:rsidR="007F1DB9" w:rsidRDefault="007F1DB9" w:rsidP="00D804AA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Thus, SA3 requires SA2, RAN2, RAN3, CT1 </w:t>
      </w:r>
      <w:r w:rsidR="004511BE">
        <w:rPr>
          <w:rFonts w:ascii="Arial" w:hAnsi="Arial" w:cs="Arial"/>
          <w:bCs/>
          <w:lang w:eastAsia="zh-CN"/>
        </w:rPr>
        <w:t xml:space="preserve">to </w:t>
      </w:r>
      <w:r>
        <w:rPr>
          <w:rFonts w:ascii="Arial" w:hAnsi="Arial" w:cs="Arial"/>
          <w:bCs/>
          <w:lang w:eastAsia="zh-CN"/>
        </w:rPr>
        <w:t>modi</w:t>
      </w:r>
      <w:r w:rsidR="004511BE">
        <w:rPr>
          <w:rFonts w:ascii="Arial" w:hAnsi="Arial" w:cs="Arial"/>
          <w:bCs/>
          <w:lang w:eastAsia="zh-CN"/>
        </w:rPr>
        <w:t xml:space="preserve">fy </w:t>
      </w:r>
      <w:r>
        <w:rPr>
          <w:rFonts w:ascii="Arial" w:hAnsi="Arial" w:cs="Arial"/>
          <w:bCs/>
          <w:lang w:eastAsia="zh-CN"/>
        </w:rPr>
        <w:t xml:space="preserve">the </w:t>
      </w:r>
      <w:r w:rsidR="00E7450B">
        <w:rPr>
          <w:rFonts w:ascii="Arial" w:hAnsi="Arial" w:cs="Arial"/>
          <w:bCs/>
          <w:lang w:eastAsia="zh-CN"/>
        </w:rPr>
        <w:t xml:space="preserve">related </w:t>
      </w:r>
      <w:r>
        <w:rPr>
          <w:rFonts w:ascii="Arial" w:hAnsi="Arial" w:cs="Arial"/>
          <w:bCs/>
          <w:lang w:eastAsia="zh-CN"/>
        </w:rPr>
        <w:t>text following the guidance:</w:t>
      </w:r>
    </w:p>
    <w:p w14:paraId="7C8922DB" w14:textId="26C79126" w:rsidR="00097FD5" w:rsidRPr="002C51B7" w:rsidRDefault="002C51B7" w:rsidP="003137E4">
      <w:pPr>
        <w:rPr>
          <w:rFonts w:ascii="Arial" w:hAnsi="Arial" w:cs="Arial"/>
          <w:bCs/>
          <w:lang w:eastAsia="zh-CN"/>
        </w:rPr>
      </w:pPr>
      <w:r w:rsidRPr="002C51B7">
        <w:rPr>
          <w:rFonts w:ascii="Arial" w:hAnsi="Arial" w:cs="Arial"/>
          <w:bCs/>
          <w:lang w:eastAsia="zh-CN"/>
        </w:rPr>
        <w:t xml:space="preserve">In R16, other maximum </w:t>
      </w:r>
      <w:r w:rsidR="00D4361D">
        <w:rPr>
          <w:rFonts w:ascii="Arial" w:hAnsi="Arial" w:cs="Arial"/>
          <w:bCs/>
          <w:lang w:eastAsia="zh-CN"/>
        </w:rPr>
        <w:t xml:space="preserve">aggregate </w:t>
      </w:r>
      <w:r w:rsidRPr="002C51B7">
        <w:rPr>
          <w:rFonts w:ascii="Arial" w:hAnsi="Arial" w:cs="Arial"/>
          <w:bCs/>
          <w:lang w:eastAsia="zh-CN"/>
        </w:rPr>
        <w:t>data rate value which may be less limitation for UP IP shall be defined</w:t>
      </w:r>
      <w:r w:rsidR="003137E4" w:rsidRPr="002C51B7">
        <w:rPr>
          <w:rFonts w:ascii="Arial" w:hAnsi="Arial" w:cs="Arial" w:hint="eastAsia"/>
          <w:bCs/>
          <w:lang w:eastAsia="zh-CN"/>
        </w:rPr>
        <w:t>.</w:t>
      </w:r>
    </w:p>
    <w:p w14:paraId="4BC8F9FC" w14:textId="77777777" w:rsidR="003137E4" w:rsidRPr="002C51B7" w:rsidRDefault="003137E4" w:rsidP="003137E4">
      <w:pPr>
        <w:rPr>
          <w:rFonts w:ascii="Arial" w:hAnsi="Arial" w:cs="Arial"/>
          <w:bCs/>
          <w:lang w:eastAsia="zh-CN"/>
        </w:rPr>
      </w:pPr>
    </w:p>
    <w:p w14:paraId="4B070AB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242913D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C51B7">
        <w:rPr>
          <w:rFonts w:ascii="Arial" w:hAnsi="Arial" w:cs="Arial"/>
          <w:b/>
        </w:rPr>
        <w:t xml:space="preserve">SA2, </w:t>
      </w:r>
      <w:r w:rsidR="00207CD0">
        <w:rPr>
          <w:rFonts w:ascii="Arial" w:hAnsi="Arial" w:cs="Arial"/>
          <w:b/>
        </w:rPr>
        <w:t>RAN2</w:t>
      </w:r>
      <w:r w:rsidR="002C51B7">
        <w:rPr>
          <w:rFonts w:ascii="Arial" w:hAnsi="Arial" w:cs="Arial"/>
          <w:b/>
        </w:rPr>
        <w:t>,</w:t>
      </w:r>
      <w:r w:rsidR="00101097">
        <w:rPr>
          <w:rFonts w:ascii="Arial" w:hAnsi="Arial" w:cs="Arial"/>
          <w:b/>
        </w:rPr>
        <w:t xml:space="preserve"> RAN3</w:t>
      </w:r>
      <w:r w:rsidR="002C51B7">
        <w:rPr>
          <w:rFonts w:ascii="Arial" w:hAnsi="Arial" w:cs="Arial"/>
          <w:b/>
        </w:rPr>
        <w:t xml:space="preserve"> and CT1</w:t>
      </w:r>
      <w:r w:rsidR="0010109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</w:t>
      </w:r>
      <w:r w:rsidR="00101097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.</w:t>
      </w:r>
    </w:p>
    <w:p w14:paraId="2A213A94" w14:textId="18FD9418" w:rsidR="00097FD5" w:rsidRPr="00D92DBE" w:rsidRDefault="00D92DBE" w:rsidP="00207CD0">
      <w:pPr>
        <w:spacing w:after="120"/>
        <w:ind w:left="900" w:hanging="9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207CD0">
        <w:rPr>
          <w:rFonts w:ascii="Arial" w:hAnsi="Arial" w:cs="Arial"/>
          <w:b/>
        </w:rPr>
        <w:t xml:space="preserve">SA3 kindly requests </w:t>
      </w:r>
      <w:r w:rsidR="002C51B7">
        <w:rPr>
          <w:rFonts w:ascii="Arial" w:hAnsi="Arial" w:cs="Arial"/>
          <w:b/>
        </w:rPr>
        <w:t>SA2, RAN2, RAN3 and CT1</w:t>
      </w:r>
      <w:r w:rsidR="00101097">
        <w:rPr>
          <w:rFonts w:ascii="Arial" w:hAnsi="Arial" w:cs="Arial"/>
          <w:b/>
        </w:rPr>
        <w:t xml:space="preserve"> </w:t>
      </w:r>
      <w:r w:rsidR="00783261">
        <w:rPr>
          <w:rFonts w:ascii="Arial" w:hAnsi="Arial" w:cs="Arial"/>
          <w:b/>
        </w:rPr>
        <w:t xml:space="preserve">to </w:t>
      </w:r>
      <w:r w:rsidR="00D4361D">
        <w:rPr>
          <w:rFonts w:ascii="Arial" w:hAnsi="Arial" w:cs="Arial"/>
          <w:b/>
        </w:rPr>
        <w:t>intr</w:t>
      </w:r>
      <w:r w:rsidR="00D4361D" w:rsidRPr="00A82336">
        <w:rPr>
          <w:rFonts w:ascii="Arial" w:hAnsi="Arial" w:cs="Arial"/>
          <w:b/>
        </w:rPr>
        <w:t xml:space="preserve">oduce other </w:t>
      </w:r>
      <w:r w:rsidR="00D4361D" w:rsidRPr="00A82336">
        <w:rPr>
          <w:rFonts w:ascii="Arial" w:hAnsi="Arial" w:cs="Arial"/>
          <w:b/>
          <w:bCs/>
          <w:lang w:eastAsia="zh-CN"/>
        </w:rPr>
        <w:t>maximum aggregate data rate value(s)</w:t>
      </w:r>
      <w:r w:rsidR="00691885">
        <w:rPr>
          <w:rFonts w:ascii="Arial" w:hAnsi="Arial" w:cs="Arial"/>
          <w:b/>
        </w:rPr>
        <w:t>.</w:t>
      </w:r>
    </w:p>
    <w:p w14:paraId="49E7AF9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C0954DC" w14:textId="134B27CD" w:rsidR="00DB03E7" w:rsidRDefault="003137E4" w:rsidP="003E71FC">
      <w:pPr>
        <w:tabs>
          <w:tab w:val="center" w:pos="0"/>
          <w:tab w:val="left" w:pos="1440"/>
          <w:tab w:val="left" w:pos="43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SA3#99e</w:t>
      </w:r>
      <w:r w:rsidR="00DB03E7">
        <w:rPr>
          <w:rFonts w:ascii="Arial" w:hAnsi="Arial" w:cs="Arial"/>
          <w:bCs/>
          <w:lang w:val="en-US"/>
        </w:rPr>
        <w:tab/>
        <w:t xml:space="preserve">                </w:t>
      </w:r>
      <w:r>
        <w:rPr>
          <w:rFonts w:ascii="Arial" w:hAnsi="Arial" w:cs="Arial"/>
          <w:bCs/>
          <w:lang w:val="en-US"/>
        </w:rPr>
        <w:t>11-15</w:t>
      </w:r>
      <w:r w:rsidR="00DB03E7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May 2020</w:t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eMeeting</w:t>
      </w:r>
    </w:p>
    <w:p w14:paraId="66832BB7" w14:textId="1CFFF671" w:rsidR="00257799" w:rsidRDefault="003137E4" w:rsidP="00257799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SA3#100</w:t>
      </w:r>
      <w:r w:rsidR="00257799">
        <w:rPr>
          <w:rFonts w:ascii="Arial" w:hAnsi="Arial" w:cs="Arial"/>
          <w:bCs/>
          <w:lang w:val="en-US"/>
        </w:rPr>
        <w:tab/>
        <w:t xml:space="preserve">                </w:t>
      </w:r>
      <w:r>
        <w:rPr>
          <w:rFonts w:ascii="Arial" w:hAnsi="Arial" w:cs="Arial"/>
          <w:bCs/>
          <w:lang w:val="en-US"/>
        </w:rPr>
        <w:t>6</w:t>
      </w:r>
      <w:r w:rsidR="00257799">
        <w:rPr>
          <w:rFonts w:ascii="Arial" w:hAnsi="Arial" w:cs="Arial"/>
          <w:bCs/>
          <w:lang w:val="en-US"/>
        </w:rPr>
        <w:t xml:space="preserve"> – </w:t>
      </w:r>
      <w:r w:rsidR="006A6E01">
        <w:rPr>
          <w:rFonts w:ascii="Arial" w:hAnsi="Arial" w:cs="Arial"/>
          <w:bCs/>
          <w:lang w:val="en-US"/>
        </w:rPr>
        <w:t>10</w:t>
      </w:r>
      <w:r w:rsidR="003E71FC">
        <w:rPr>
          <w:rFonts w:ascii="Arial" w:hAnsi="Arial" w:cs="Arial"/>
          <w:bCs/>
          <w:lang w:val="en-US"/>
        </w:rPr>
        <w:t xml:space="preserve"> </w:t>
      </w:r>
      <w:r w:rsidR="006A6E01">
        <w:rPr>
          <w:rFonts w:ascii="Arial" w:hAnsi="Arial" w:cs="Arial"/>
          <w:bCs/>
          <w:lang w:val="en-US"/>
        </w:rPr>
        <w:t>July</w:t>
      </w:r>
      <w:r w:rsidR="003E71FC">
        <w:rPr>
          <w:rFonts w:ascii="Arial" w:hAnsi="Arial" w:cs="Arial"/>
          <w:bCs/>
          <w:lang w:val="en-US"/>
        </w:rPr>
        <w:t xml:space="preserve"> 20</w:t>
      </w:r>
      <w:r w:rsidR="006A6E01">
        <w:rPr>
          <w:rFonts w:ascii="Arial" w:hAnsi="Arial" w:cs="Arial"/>
          <w:bCs/>
          <w:lang w:val="en-US"/>
        </w:rPr>
        <w:t>20</w:t>
      </w:r>
      <w:r w:rsidR="003E71FC">
        <w:rPr>
          <w:rFonts w:ascii="Arial" w:hAnsi="Arial" w:cs="Arial"/>
          <w:bCs/>
          <w:lang w:val="en-US"/>
        </w:rPr>
        <w:tab/>
      </w:r>
      <w:r w:rsidR="003E71FC">
        <w:rPr>
          <w:rFonts w:ascii="Arial" w:hAnsi="Arial" w:cs="Arial"/>
          <w:bCs/>
          <w:lang w:val="en-US"/>
        </w:rPr>
        <w:tab/>
      </w:r>
      <w:r w:rsidR="006A6E01">
        <w:rPr>
          <w:rFonts w:ascii="Arial" w:hAnsi="Arial" w:cs="Arial"/>
          <w:bCs/>
          <w:lang w:val="en-US"/>
        </w:rPr>
        <w:t>TBD</w:t>
      </w:r>
    </w:p>
    <w:p w14:paraId="2D45B6D1" w14:textId="77777777" w:rsidR="00257799" w:rsidRDefault="00257799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66C1D8" w14:textId="77777777" w:rsidR="008F3AD5" w:rsidRDefault="008F3AD5">
      <w:r>
        <w:separator/>
      </w:r>
    </w:p>
  </w:endnote>
  <w:endnote w:type="continuationSeparator" w:id="0">
    <w:p w14:paraId="2CC8E6EB" w14:textId="77777777" w:rsidR="008F3AD5" w:rsidRDefault="008F3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rtika">
    <w:altName w:val="Bell MT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7699BE" w14:textId="77777777" w:rsidR="008F3AD5" w:rsidRDefault="008F3AD5">
      <w:r>
        <w:separator/>
      </w:r>
    </w:p>
  </w:footnote>
  <w:footnote w:type="continuationSeparator" w:id="0">
    <w:p w14:paraId="6C81F3BB" w14:textId="77777777" w:rsidR="008F3AD5" w:rsidRDefault="008F3A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3F487B7E"/>
    <w:multiLevelType w:val="hybridMultilevel"/>
    <w:tmpl w:val="EBD4A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3"/>
  </w:num>
  <w:num w:numId="5">
    <w:abstractNumId w:val="0"/>
  </w:num>
  <w:num w:numId="6">
    <w:abstractNumId w:val="8"/>
  </w:num>
  <w:num w:numId="7">
    <w:abstractNumId w:val="1"/>
  </w:num>
  <w:num w:numId="8">
    <w:abstractNumId w:val="4"/>
  </w:num>
  <w:num w:numId="9">
    <w:abstractNumId w:val="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3"/>
  </w:num>
  <w:num w:numId="1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7F57"/>
    <w:rsid w:val="0002253F"/>
    <w:rsid w:val="00047C29"/>
    <w:rsid w:val="000533E0"/>
    <w:rsid w:val="00054F11"/>
    <w:rsid w:val="00057F23"/>
    <w:rsid w:val="00066950"/>
    <w:rsid w:val="000803A7"/>
    <w:rsid w:val="00082FE0"/>
    <w:rsid w:val="00097FD5"/>
    <w:rsid w:val="000A000F"/>
    <w:rsid w:val="000A2795"/>
    <w:rsid w:val="000D3A85"/>
    <w:rsid w:val="000D41CE"/>
    <w:rsid w:val="000D79A3"/>
    <w:rsid w:val="00101097"/>
    <w:rsid w:val="001068E3"/>
    <w:rsid w:val="00111144"/>
    <w:rsid w:val="00115978"/>
    <w:rsid w:val="00121AE2"/>
    <w:rsid w:val="0012286D"/>
    <w:rsid w:val="0013504F"/>
    <w:rsid w:val="00175A83"/>
    <w:rsid w:val="00181C9A"/>
    <w:rsid w:val="0018617D"/>
    <w:rsid w:val="001A0904"/>
    <w:rsid w:val="001A1C4E"/>
    <w:rsid w:val="001C4A09"/>
    <w:rsid w:val="001D1430"/>
    <w:rsid w:val="001E3DC5"/>
    <w:rsid w:val="001E7D4F"/>
    <w:rsid w:val="001F37F6"/>
    <w:rsid w:val="001F418C"/>
    <w:rsid w:val="00203910"/>
    <w:rsid w:val="00207CD0"/>
    <w:rsid w:val="00214133"/>
    <w:rsid w:val="00220AC3"/>
    <w:rsid w:val="002319CE"/>
    <w:rsid w:val="00257799"/>
    <w:rsid w:val="00270CC0"/>
    <w:rsid w:val="00276AA3"/>
    <w:rsid w:val="00287F60"/>
    <w:rsid w:val="002907DF"/>
    <w:rsid w:val="00290C57"/>
    <w:rsid w:val="00294504"/>
    <w:rsid w:val="002A592A"/>
    <w:rsid w:val="002A5A3A"/>
    <w:rsid w:val="002A5FA1"/>
    <w:rsid w:val="002B3FF6"/>
    <w:rsid w:val="002C2329"/>
    <w:rsid w:val="002C51B7"/>
    <w:rsid w:val="00304043"/>
    <w:rsid w:val="003067BA"/>
    <w:rsid w:val="003119AA"/>
    <w:rsid w:val="003137E4"/>
    <w:rsid w:val="003300B5"/>
    <w:rsid w:val="00331E1F"/>
    <w:rsid w:val="003362E0"/>
    <w:rsid w:val="003500E8"/>
    <w:rsid w:val="00356792"/>
    <w:rsid w:val="00376838"/>
    <w:rsid w:val="003915C9"/>
    <w:rsid w:val="00393CFE"/>
    <w:rsid w:val="00394AC0"/>
    <w:rsid w:val="00397704"/>
    <w:rsid w:val="003978EE"/>
    <w:rsid w:val="003A32DA"/>
    <w:rsid w:val="003A626F"/>
    <w:rsid w:val="003B1DE7"/>
    <w:rsid w:val="003B3C83"/>
    <w:rsid w:val="003B44E3"/>
    <w:rsid w:val="003B73FF"/>
    <w:rsid w:val="003C634C"/>
    <w:rsid w:val="003D4904"/>
    <w:rsid w:val="003E0072"/>
    <w:rsid w:val="003E71FC"/>
    <w:rsid w:val="00414B7C"/>
    <w:rsid w:val="004511BE"/>
    <w:rsid w:val="004526E1"/>
    <w:rsid w:val="00463675"/>
    <w:rsid w:val="004673DC"/>
    <w:rsid w:val="004677E7"/>
    <w:rsid w:val="00471D6C"/>
    <w:rsid w:val="0048288B"/>
    <w:rsid w:val="0048653D"/>
    <w:rsid w:val="004865CB"/>
    <w:rsid w:val="004943E5"/>
    <w:rsid w:val="004A5589"/>
    <w:rsid w:val="004B6222"/>
    <w:rsid w:val="004D3194"/>
    <w:rsid w:val="004E028E"/>
    <w:rsid w:val="004F39DE"/>
    <w:rsid w:val="004F508D"/>
    <w:rsid w:val="0050377E"/>
    <w:rsid w:val="00512F48"/>
    <w:rsid w:val="00513EDE"/>
    <w:rsid w:val="00523254"/>
    <w:rsid w:val="005328F1"/>
    <w:rsid w:val="00552B67"/>
    <w:rsid w:val="005613B8"/>
    <w:rsid w:val="005642B2"/>
    <w:rsid w:val="00566C51"/>
    <w:rsid w:val="00591AE5"/>
    <w:rsid w:val="00592989"/>
    <w:rsid w:val="005B2A0E"/>
    <w:rsid w:val="005B4AC5"/>
    <w:rsid w:val="005E2E47"/>
    <w:rsid w:val="0060320C"/>
    <w:rsid w:val="006209AE"/>
    <w:rsid w:val="00631398"/>
    <w:rsid w:val="0064628E"/>
    <w:rsid w:val="00667146"/>
    <w:rsid w:val="00675C3C"/>
    <w:rsid w:val="00691885"/>
    <w:rsid w:val="006A3525"/>
    <w:rsid w:val="006A3783"/>
    <w:rsid w:val="006A56A8"/>
    <w:rsid w:val="006A6E01"/>
    <w:rsid w:val="006B5935"/>
    <w:rsid w:val="006C3A8C"/>
    <w:rsid w:val="006C3CD8"/>
    <w:rsid w:val="006C4C3F"/>
    <w:rsid w:val="006C6083"/>
    <w:rsid w:val="006E113E"/>
    <w:rsid w:val="00710B72"/>
    <w:rsid w:val="00711D25"/>
    <w:rsid w:val="00714AB2"/>
    <w:rsid w:val="00715AEF"/>
    <w:rsid w:val="007819E6"/>
    <w:rsid w:val="00783261"/>
    <w:rsid w:val="00792F21"/>
    <w:rsid w:val="007A4C95"/>
    <w:rsid w:val="007A5C89"/>
    <w:rsid w:val="007B2D57"/>
    <w:rsid w:val="007C1A34"/>
    <w:rsid w:val="007C5408"/>
    <w:rsid w:val="007C5EC4"/>
    <w:rsid w:val="007D056B"/>
    <w:rsid w:val="007D5822"/>
    <w:rsid w:val="007E15CA"/>
    <w:rsid w:val="007E2EB3"/>
    <w:rsid w:val="007E5737"/>
    <w:rsid w:val="007F1DB9"/>
    <w:rsid w:val="007F2AFE"/>
    <w:rsid w:val="00816051"/>
    <w:rsid w:val="008177D6"/>
    <w:rsid w:val="00821691"/>
    <w:rsid w:val="00842EC8"/>
    <w:rsid w:val="0085277A"/>
    <w:rsid w:val="00855B31"/>
    <w:rsid w:val="008706B4"/>
    <w:rsid w:val="00885362"/>
    <w:rsid w:val="008A7027"/>
    <w:rsid w:val="008A7788"/>
    <w:rsid w:val="008C4C12"/>
    <w:rsid w:val="008C5F09"/>
    <w:rsid w:val="008C7DB3"/>
    <w:rsid w:val="008E1153"/>
    <w:rsid w:val="008F3AD5"/>
    <w:rsid w:val="00907E9E"/>
    <w:rsid w:val="00916658"/>
    <w:rsid w:val="00923D61"/>
    <w:rsid w:val="00923E7C"/>
    <w:rsid w:val="009253BC"/>
    <w:rsid w:val="00925C00"/>
    <w:rsid w:val="00955A5C"/>
    <w:rsid w:val="009617A2"/>
    <w:rsid w:val="00983363"/>
    <w:rsid w:val="00983AD8"/>
    <w:rsid w:val="00991102"/>
    <w:rsid w:val="00996FE6"/>
    <w:rsid w:val="009A7080"/>
    <w:rsid w:val="009A74BC"/>
    <w:rsid w:val="009B26AE"/>
    <w:rsid w:val="009B5552"/>
    <w:rsid w:val="009E674E"/>
    <w:rsid w:val="009F0248"/>
    <w:rsid w:val="00A022AC"/>
    <w:rsid w:val="00A044DB"/>
    <w:rsid w:val="00A122AB"/>
    <w:rsid w:val="00A248E5"/>
    <w:rsid w:val="00A40EC7"/>
    <w:rsid w:val="00A509D7"/>
    <w:rsid w:val="00A636AD"/>
    <w:rsid w:val="00A70659"/>
    <w:rsid w:val="00A811D9"/>
    <w:rsid w:val="00A81FF6"/>
    <w:rsid w:val="00A82336"/>
    <w:rsid w:val="00A945CF"/>
    <w:rsid w:val="00A97BA3"/>
    <w:rsid w:val="00AB4F08"/>
    <w:rsid w:val="00AC45E3"/>
    <w:rsid w:val="00AD5BF3"/>
    <w:rsid w:val="00AF4544"/>
    <w:rsid w:val="00AF5EA1"/>
    <w:rsid w:val="00AF5FE3"/>
    <w:rsid w:val="00B024BD"/>
    <w:rsid w:val="00B10B82"/>
    <w:rsid w:val="00B237C7"/>
    <w:rsid w:val="00B46748"/>
    <w:rsid w:val="00B510D2"/>
    <w:rsid w:val="00B51F43"/>
    <w:rsid w:val="00B71EDE"/>
    <w:rsid w:val="00B757EC"/>
    <w:rsid w:val="00B90C42"/>
    <w:rsid w:val="00B95B3B"/>
    <w:rsid w:val="00BC60D6"/>
    <w:rsid w:val="00BD667B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C05DC1"/>
    <w:rsid w:val="00C24739"/>
    <w:rsid w:val="00C24834"/>
    <w:rsid w:val="00C47462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D03695"/>
    <w:rsid w:val="00D23AB9"/>
    <w:rsid w:val="00D412B5"/>
    <w:rsid w:val="00D4361D"/>
    <w:rsid w:val="00D511D8"/>
    <w:rsid w:val="00D579F0"/>
    <w:rsid w:val="00D647D7"/>
    <w:rsid w:val="00D650E3"/>
    <w:rsid w:val="00D804AA"/>
    <w:rsid w:val="00D86720"/>
    <w:rsid w:val="00D901E0"/>
    <w:rsid w:val="00D92DBE"/>
    <w:rsid w:val="00D97BE2"/>
    <w:rsid w:val="00DB03E7"/>
    <w:rsid w:val="00DB067F"/>
    <w:rsid w:val="00DD150C"/>
    <w:rsid w:val="00DD506B"/>
    <w:rsid w:val="00DE2FC3"/>
    <w:rsid w:val="00DE4666"/>
    <w:rsid w:val="00DF1CA7"/>
    <w:rsid w:val="00E00A0B"/>
    <w:rsid w:val="00E122BE"/>
    <w:rsid w:val="00E34769"/>
    <w:rsid w:val="00E56BC1"/>
    <w:rsid w:val="00E6259D"/>
    <w:rsid w:val="00E66BC9"/>
    <w:rsid w:val="00E7450B"/>
    <w:rsid w:val="00E82CDC"/>
    <w:rsid w:val="00E87807"/>
    <w:rsid w:val="00EA1912"/>
    <w:rsid w:val="00EA1E6C"/>
    <w:rsid w:val="00EA3DFE"/>
    <w:rsid w:val="00EC09D3"/>
    <w:rsid w:val="00EC221A"/>
    <w:rsid w:val="00EC2F0A"/>
    <w:rsid w:val="00EC5F1F"/>
    <w:rsid w:val="00ED2C21"/>
    <w:rsid w:val="00EF72CA"/>
    <w:rsid w:val="00F1255E"/>
    <w:rsid w:val="00F20569"/>
    <w:rsid w:val="00F3271E"/>
    <w:rsid w:val="00F37F9B"/>
    <w:rsid w:val="00F50EC1"/>
    <w:rsid w:val="00F81E97"/>
    <w:rsid w:val="00F83F73"/>
    <w:rsid w:val="00FB43AA"/>
    <w:rsid w:val="00FB5568"/>
    <w:rsid w:val="00FC02B6"/>
    <w:rsid w:val="00FD7B41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D61"/>
    <w:rPr>
      <w:lang w:val="en-GB" w:bidi="ar-SA"/>
    </w:rPr>
  </w:style>
  <w:style w:type="paragraph" w:styleId="1">
    <w:name w:val="heading 1"/>
    <w:aliases w:val="H1,h1"/>
    <w:basedOn w:val="a"/>
    <w:next w:val="a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923D6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923D61"/>
  </w:style>
  <w:style w:type="paragraph" w:customStyle="1" w:styleId="B1">
    <w:name w:val="B1"/>
    <w:basedOn w:val="a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923D61"/>
    <w:pPr>
      <w:widowControl w:val="0"/>
    </w:pPr>
    <w:rPr>
      <w:lang w:bidi="ar-SA"/>
    </w:rPr>
  </w:style>
  <w:style w:type="paragraph" w:customStyle="1" w:styleId="20">
    <w:name w:val="??? 2"/>
    <w:basedOn w:val="a7"/>
    <w:next w:val="a7"/>
    <w:rsid w:val="00923D6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a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923D61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a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1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21">
    <w:name w:val="List 2"/>
    <w:basedOn w:val="a"/>
    <w:uiPriority w:val="99"/>
    <w:semiHidden/>
    <w:unhideWhenUsed/>
    <w:rsid w:val="00A81FF6"/>
    <w:pPr>
      <w:ind w:left="720" w:hanging="360"/>
      <w:contextualSpacing/>
    </w:pPr>
  </w:style>
  <w:style w:type="paragraph" w:styleId="ad">
    <w:name w:val="Document Map"/>
    <w:basedOn w:val="a"/>
    <w:link w:val="Char1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Char1">
    <w:name w:val="文档结构图 Char"/>
    <w:link w:val="ad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har">
    <w:name w:val="批注文字 Char"/>
    <w:basedOn w:val="a0"/>
    <w:link w:val="a5"/>
    <w:semiHidden/>
    <w:rsid w:val="007C5EC4"/>
    <w:rPr>
      <w:rFonts w:ascii="Arial" w:hAnsi="Arial"/>
      <w:lang w:val="en-GB" w:bidi="ar-SA"/>
    </w:rPr>
  </w:style>
  <w:style w:type="paragraph" w:styleId="ae">
    <w:name w:val="annotation subject"/>
    <w:basedOn w:val="a5"/>
    <w:next w:val="a5"/>
    <w:link w:val="Char2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"/>
    <w:link w:val="ae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af">
    <w:name w:val="List Paragraph"/>
    <w:basedOn w:val="a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822988-0C4F-4118-982E-BAC11D31A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huli (E)</cp:lastModifiedBy>
  <cp:revision>6</cp:revision>
  <cp:lastPrinted>2002-04-23T07:10:00Z</cp:lastPrinted>
  <dcterms:created xsi:type="dcterms:W3CDTF">2020-04-03T09:53:00Z</dcterms:created>
  <dcterms:modified xsi:type="dcterms:W3CDTF">2020-04-03T10:16:00Z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(3)2tTbx+w46x8Hiv93hSVl2l4VklLwpN62wo7r0fCc+7ByUO4v4NPmN2C/L4JwB3gfeX8C8qx2
SK1hDjHTDBaGBFSF2hKYmzgYcaVOe6knyQ9gZrML7z3h6es5Oqdft3gVvGlN0kypC2GuV0d5
Un8mQQs7ku0FHazQKVYUl8kODI8xMHIg14FtKj0O/8HoEbz3DsmAUYQ7U0i3JvbbrrwgNwMm
liPXh+If0uPjPXO2N8</vt:lpwstr>
  </property>
  <property fmtid="{D5CDD505-2E9C-101B-9397-08002B2CF9AE}" pid="3" name="_2015_ms_pID_7253431">
    <vt:lpwstr>uQ+IvU4jKcN5RJsC5UQKlVuts7WoIYggsfE4XU1nfR2o19U7hQYbOa
fF5xlfl/j3+m3SkpK72GoyzT6uVe0kKlmbOnr6FE3jMHHbqrpMpGKX2YfhLLJg6O1S1TO/Sn
c9v2rdZj+dvNiZ1O5tTA6yvo6rf8M7WoWGhXqcjyRrD9kYa7U+JAlXaQllVtdzalA9iPDrd2
Qas7Vpm879u/HY/fC3wSpLDoR6RG2zWX0yx1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mOLTKufTmcrOh4Rk1Vbqeko=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1525223935</vt:lpwstr>
  </property>
</Properties>
</file>